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B52" w:rsidRPr="0035251C" w:rsidRDefault="00FB17FB" w:rsidP="0035251C">
      <w:pPr>
        <w:ind w:right="-630"/>
        <w:rPr>
          <w:rFonts w:asciiTheme="minorHAnsi" w:hAnsiTheme="minorHAnsi" w:cstheme="minorHAnsi"/>
          <w:b/>
          <w:sz w:val="22"/>
          <w:szCs w:val="22"/>
        </w:rPr>
      </w:pPr>
      <w:r w:rsidRPr="0035251C">
        <w:rPr>
          <w:rFonts w:asciiTheme="minorHAnsi" w:hAnsiTheme="minorHAnsi" w:cstheme="minorHAnsi"/>
          <w:b/>
          <w:sz w:val="22"/>
          <w:szCs w:val="22"/>
        </w:rPr>
        <w:t>Argument Synthesis</w:t>
      </w:r>
      <w:r w:rsidR="0035251C" w:rsidRPr="0035251C">
        <w:rPr>
          <w:rFonts w:asciiTheme="minorHAnsi" w:hAnsiTheme="minorHAnsi" w:cstheme="minorHAnsi"/>
          <w:b/>
          <w:sz w:val="22"/>
          <w:szCs w:val="22"/>
        </w:rPr>
        <w:t xml:space="preserve">: </w:t>
      </w:r>
      <w:r w:rsidRPr="0035251C">
        <w:rPr>
          <w:rFonts w:asciiTheme="minorHAnsi" w:hAnsiTheme="minorHAnsi" w:cstheme="minorHAnsi"/>
          <w:b/>
          <w:sz w:val="22"/>
          <w:szCs w:val="22"/>
        </w:rPr>
        <w:t xml:space="preserve"> Essay</w:t>
      </w:r>
      <w:r w:rsidR="00481EB8" w:rsidRPr="0035251C">
        <w:rPr>
          <w:rFonts w:asciiTheme="minorHAnsi" w:hAnsiTheme="minorHAnsi" w:cstheme="minorHAnsi"/>
          <w:b/>
          <w:sz w:val="22"/>
          <w:szCs w:val="22"/>
        </w:rPr>
        <w:t xml:space="preserve"> Format</w:t>
      </w:r>
      <w:r w:rsidR="0035251C" w:rsidRPr="0035251C">
        <w:rPr>
          <w:rFonts w:asciiTheme="minorHAnsi" w:hAnsiTheme="minorHAnsi" w:cstheme="minorHAnsi"/>
          <w:b/>
          <w:sz w:val="22"/>
          <w:szCs w:val="22"/>
        </w:rPr>
        <w:t xml:space="preserve"> &amp; Organization</w:t>
      </w:r>
    </w:p>
    <w:p w:rsidR="0035251C" w:rsidRPr="0035251C" w:rsidRDefault="0035251C" w:rsidP="00481EB8">
      <w:pPr>
        <w:ind w:right="-630"/>
        <w:jc w:val="center"/>
        <w:rPr>
          <w:rFonts w:asciiTheme="minorHAnsi" w:hAnsiTheme="minorHAnsi" w:cstheme="minorHAnsi"/>
          <w:sz w:val="22"/>
          <w:szCs w:val="22"/>
        </w:rPr>
      </w:pPr>
    </w:p>
    <w:p w:rsidR="00BC1B52" w:rsidRPr="0035251C" w:rsidRDefault="00BC1B52">
      <w:pPr>
        <w:ind w:right="-630"/>
        <w:rPr>
          <w:rFonts w:asciiTheme="minorHAnsi" w:hAnsiTheme="minorHAnsi" w:cstheme="minorHAnsi"/>
          <w:sz w:val="22"/>
          <w:szCs w:val="22"/>
        </w:rPr>
      </w:pPr>
    </w:p>
    <w:p w:rsidR="002D600E" w:rsidRPr="0035251C" w:rsidRDefault="009A5D30">
      <w:pPr>
        <w:ind w:right="-630"/>
        <w:rPr>
          <w:rFonts w:asciiTheme="minorHAnsi" w:hAnsiTheme="minorHAnsi" w:cstheme="minorHAnsi"/>
          <w:sz w:val="22"/>
          <w:szCs w:val="22"/>
        </w:rPr>
      </w:pPr>
      <w:r w:rsidRPr="0035251C">
        <w:rPr>
          <w:rFonts w:asciiTheme="minorHAnsi" w:hAnsiTheme="minorHAnsi" w:cstheme="minorHAnsi"/>
          <w:sz w:val="22"/>
          <w:szCs w:val="22"/>
        </w:rPr>
        <w:t xml:space="preserve">The </w:t>
      </w:r>
      <w:r w:rsidR="00FB17FB" w:rsidRPr="0035251C">
        <w:rPr>
          <w:rFonts w:asciiTheme="minorHAnsi" w:hAnsiTheme="minorHAnsi" w:cstheme="minorHAnsi"/>
          <w:sz w:val="22"/>
          <w:szCs w:val="22"/>
        </w:rPr>
        <w:t>Argument Synthesis Essay is generally arranged in the following way:</w:t>
      </w:r>
    </w:p>
    <w:p w:rsidR="00F60E86" w:rsidRPr="0035251C" w:rsidRDefault="00F60E86">
      <w:pPr>
        <w:ind w:right="-630"/>
        <w:rPr>
          <w:rFonts w:asciiTheme="minorHAnsi" w:hAnsiTheme="minorHAnsi" w:cstheme="minorHAnsi"/>
          <w:sz w:val="22"/>
          <w:szCs w:val="22"/>
        </w:rPr>
      </w:pPr>
    </w:p>
    <w:p w:rsidR="00F60E86" w:rsidRPr="0035251C" w:rsidRDefault="00BF7850" w:rsidP="0035251C">
      <w:pPr>
        <w:numPr>
          <w:ilvl w:val="0"/>
          <w:numId w:val="4"/>
        </w:numPr>
        <w:ind w:right="-630"/>
        <w:rPr>
          <w:rFonts w:asciiTheme="minorHAnsi" w:hAnsiTheme="minorHAnsi" w:cstheme="minorHAnsi"/>
          <w:sz w:val="22"/>
          <w:szCs w:val="22"/>
        </w:rPr>
      </w:pPr>
      <w:r w:rsidRPr="0035251C">
        <w:rPr>
          <w:rFonts w:asciiTheme="minorHAnsi" w:hAnsiTheme="minorHAnsi" w:cstheme="minorHAnsi"/>
          <w:sz w:val="22"/>
          <w:szCs w:val="22"/>
        </w:rPr>
        <w:t>Introductory paragraph p</w:t>
      </w:r>
      <w:r w:rsidR="004F5658" w:rsidRPr="0035251C">
        <w:rPr>
          <w:rFonts w:asciiTheme="minorHAnsi" w:hAnsiTheme="minorHAnsi" w:cstheme="minorHAnsi"/>
          <w:sz w:val="22"/>
          <w:szCs w:val="22"/>
        </w:rPr>
        <w:t>resents</w:t>
      </w:r>
      <w:r w:rsidR="0035251C">
        <w:rPr>
          <w:rFonts w:asciiTheme="minorHAnsi" w:hAnsiTheme="minorHAnsi" w:cstheme="minorHAnsi"/>
          <w:sz w:val="22"/>
          <w:szCs w:val="22"/>
        </w:rPr>
        <w:t xml:space="preserve"> an</w:t>
      </w:r>
      <w:r w:rsidR="00FB17FB" w:rsidRPr="0035251C">
        <w:rPr>
          <w:rFonts w:asciiTheme="minorHAnsi" w:hAnsiTheme="minorHAnsi" w:cstheme="minorHAnsi"/>
          <w:sz w:val="22"/>
          <w:szCs w:val="22"/>
        </w:rPr>
        <w:t xml:space="preserve"> </w:t>
      </w:r>
      <w:r w:rsidRPr="0035251C">
        <w:rPr>
          <w:rFonts w:asciiTheme="minorHAnsi" w:hAnsiTheme="minorHAnsi" w:cstheme="minorHAnsi"/>
          <w:b/>
          <w:sz w:val="22"/>
          <w:szCs w:val="22"/>
        </w:rPr>
        <w:t>overview</w:t>
      </w:r>
      <w:r w:rsidRPr="0035251C">
        <w:rPr>
          <w:rFonts w:asciiTheme="minorHAnsi" w:hAnsiTheme="minorHAnsi" w:cstheme="minorHAnsi"/>
          <w:sz w:val="22"/>
          <w:szCs w:val="22"/>
        </w:rPr>
        <w:t xml:space="preserve"> of</w:t>
      </w:r>
      <w:r w:rsidR="004F5658" w:rsidRPr="0035251C">
        <w:rPr>
          <w:rFonts w:asciiTheme="minorHAnsi" w:hAnsiTheme="minorHAnsi" w:cstheme="minorHAnsi"/>
          <w:sz w:val="22"/>
          <w:szCs w:val="22"/>
        </w:rPr>
        <w:t xml:space="preserve"> </w:t>
      </w:r>
      <w:r w:rsidR="0035251C">
        <w:rPr>
          <w:rFonts w:asciiTheme="minorHAnsi" w:hAnsiTheme="minorHAnsi" w:cstheme="minorHAnsi"/>
          <w:sz w:val="22"/>
          <w:szCs w:val="22"/>
        </w:rPr>
        <w:t>topic</w:t>
      </w:r>
      <w:r w:rsidR="004F5658" w:rsidRPr="0035251C">
        <w:rPr>
          <w:rFonts w:asciiTheme="minorHAnsi" w:hAnsiTheme="minorHAnsi" w:cstheme="minorHAnsi"/>
          <w:sz w:val="22"/>
          <w:szCs w:val="22"/>
        </w:rPr>
        <w:t xml:space="preserve">, identifies </w:t>
      </w:r>
      <w:r w:rsidR="004F5658" w:rsidRPr="0035251C">
        <w:rPr>
          <w:rFonts w:asciiTheme="minorHAnsi" w:hAnsiTheme="minorHAnsi" w:cstheme="minorHAnsi"/>
          <w:b/>
          <w:sz w:val="22"/>
          <w:szCs w:val="22"/>
        </w:rPr>
        <w:t>sources</w:t>
      </w:r>
      <w:r w:rsidR="004F5658" w:rsidRPr="0035251C">
        <w:rPr>
          <w:rFonts w:asciiTheme="minorHAnsi" w:hAnsiTheme="minorHAnsi" w:cstheme="minorHAnsi"/>
          <w:sz w:val="22"/>
          <w:szCs w:val="22"/>
        </w:rPr>
        <w:t xml:space="preserve"> to be used, </w:t>
      </w:r>
      <w:r w:rsidR="00FB17FB" w:rsidRPr="0035251C">
        <w:rPr>
          <w:rFonts w:asciiTheme="minorHAnsi" w:hAnsiTheme="minorHAnsi" w:cstheme="minorHAnsi"/>
          <w:sz w:val="22"/>
          <w:szCs w:val="22"/>
        </w:rPr>
        <w:t xml:space="preserve"> and </w:t>
      </w:r>
      <w:r w:rsidR="004F5658" w:rsidRPr="0035251C">
        <w:rPr>
          <w:rFonts w:asciiTheme="minorHAnsi" w:hAnsiTheme="minorHAnsi" w:cstheme="minorHAnsi"/>
          <w:sz w:val="22"/>
          <w:szCs w:val="22"/>
        </w:rPr>
        <w:t xml:space="preserve">states a clear </w:t>
      </w:r>
      <w:r w:rsidR="00FB17FB" w:rsidRPr="0035251C">
        <w:rPr>
          <w:rFonts w:asciiTheme="minorHAnsi" w:hAnsiTheme="minorHAnsi" w:cstheme="minorHAnsi"/>
          <w:b/>
          <w:sz w:val="22"/>
          <w:szCs w:val="22"/>
        </w:rPr>
        <w:t>position</w:t>
      </w:r>
    </w:p>
    <w:p w:rsidR="004F5658" w:rsidRPr="0035251C" w:rsidRDefault="004F5658" w:rsidP="0035251C">
      <w:pPr>
        <w:pStyle w:val="Heading8"/>
        <w:numPr>
          <w:ilvl w:val="0"/>
          <w:numId w:val="4"/>
        </w:numPr>
        <w:rPr>
          <w:rFonts w:asciiTheme="minorHAnsi" w:hAnsiTheme="minorHAnsi" w:cstheme="minorHAnsi"/>
          <w:b w:val="0"/>
          <w:szCs w:val="22"/>
        </w:rPr>
      </w:pPr>
      <w:r w:rsidRPr="0035251C">
        <w:rPr>
          <w:rFonts w:asciiTheme="minorHAnsi" w:hAnsiTheme="minorHAnsi" w:cstheme="minorHAnsi"/>
          <w:b w:val="0"/>
          <w:szCs w:val="22"/>
        </w:rPr>
        <w:t xml:space="preserve">Body paragraphs make </w:t>
      </w:r>
      <w:r w:rsidRPr="0035251C">
        <w:rPr>
          <w:rFonts w:asciiTheme="minorHAnsi" w:hAnsiTheme="minorHAnsi" w:cstheme="minorHAnsi"/>
          <w:szCs w:val="22"/>
        </w:rPr>
        <w:t>claims</w:t>
      </w:r>
      <w:r w:rsidR="0035251C">
        <w:rPr>
          <w:rFonts w:asciiTheme="minorHAnsi" w:hAnsiTheme="minorHAnsi" w:cstheme="minorHAnsi"/>
          <w:b w:val="0"/>
          <w:szCs w:val="22"/>
        </w:rPr>
        <w:t xml:space="preserve"> (topic sentences)</w:t>
      </w:r>
      <w:r w:rsidRPr="0035251C">
        <w:rPr>
          <w:rFonts w:asciiTheme="minorHAnsi" w:hAnsiTheme="minorHAnsi" w:cstheme="minorHAnsi"/>
          <w:b w:val="0"/>
          <w:szCs w:val="22"/>
        </w:rPr>
        <w:t xml:space="preserve"> linked to thesis, introduce and argue </w:t>
      </w:r>
      <w:r w:rsidRPr="0035251C">
        <w:rPr>
          <w:rFonts w:asciiTheme="minorHAnsi" w:hAnsiTheme="minorHAnsi" w:cstheme="minorHAnsi"/>
          <w:szCs w:val="22"/>
        </w:rPr>
        <w:t>evidence</w:t>
      </w:r>
      <w:r w:rsidRPr="0035251C">
        <w:rPr>
          <w:rFonts w:asciiTheme="minorHAnsi" w:hAnsiTheme="minorHAnsi" w:cstheme="minorHAnsi"/>
          <w:b w:val="0"/>
          <w:szCs w:val="22"/>
        </w:rPr>
        <w:t xml:space="preserve"> to prove </w:t>
      </w:r>
      <w:r w:rsidR="00BF7850" w:rsidRPr="0035251C">
        <w:rPr>
          <w:rFonts w:asciiTheme="minorHAnsi" w:hAnsiTheme="minorHAnsi" w:cstheme="minorHAnsi"/>
          <w:b w:val="0"/>
          <w:szCs w:val="22"/>
        </w:rPr>
        <w:t>a position</w:t>
      </w:r>
      <w:r w:rsidR="00D75114">
        <w:rPr>
          <w:rFonts w:asciiTheme="minorHAnsi" w:hAnsiTheme="minorHAnsi" w:cstheme="minorHAnsi"/>
          <w:b w:val="0"/>
          <w:szCs w:val="22"/>
        </w:rPr>
        <w:t xml:space="preserve">, and include </w:t>
      </w:r>
      <w:r w:rsidR="00D75114" w:rsidRPr="001A6843">
        <w:rPr>
          <w:rFonts w:asciiTheme="minorHAnsi" w:hAnsiTheme="minorHAnsi" w:cstheme="minorHAnsi"/>
          <w:szCs w:val="22"/>
        </w:rPr>
        <w:t>commentary</w:t>
      </w:r>
      <w:r w:rsidR="00D75114">
        <w:rPr>
          <w:rFonts w:asciiTheme="minorHAnsi" w:hAnsiTheme="minorHAnsi" w:cstheme="minorHAnsi"/>
          <w:b w:val="0"/>
          <w:szCs w:val="22"/>
        </w:rPr>
        <w:t xml:space="preserve"> to connect the evidence to your claims.</w:t>
      </w:r>
    </w:p>
    <w:p w:rsidR="00BC1B52" w:rsidRPr="0035251C" w:rsidRDefault="004F5658" w:rsidP="0035251C">
      <w:pPr>
        <w:pStyle w:val="ListParagraph"/>
        <w:numPr>
          <w:ilvl w:val="0"/>
          <w:numId w:val="4"/>
        </w:numPr>
        <w:rPr>
          <w:rFonts w:asciiTheme="minorHAnsi" w:hAnsiTheme="minorHAnsi" w:cstheme="minorHAnsi"/>
          <w:sz w:val="22"/>
          <w:szCs w:val="22"/>
        </w:rPr>
      </w:pPr>
      <w:r w:rsidRPr="0035251C">
        <w:rPr>
          <w:rFonts w:asciiTheme="minorHAnsi" w:hAnsiTheme="minorHAnsi" w:cstheme="minorHAnsi"/>
          <w:b/>
          <w:sz w:val="22"/>
          <w:szCs w:val="22"/>
        </w:rPr>
        <w:t>Concession</w:t>
      </w:r>
      <w:r w:rsidRPr="0035251C">
        <w:rPr>
          <w:rFonts w:asciiTheme="minorHAnsi" w:hAnsiTheme="minorHAnsi" w:cstheme="minorHAnsi"/>
          <w:sz w:val="22"/>
          <w:szCs w:val="22"/>
        </w:rPr>
        <w:t xml:space="preserve"> and </w:t>
      </w:r>
      <w:r w:rsidRPr="0035251C">
        <w:rPr>
          <w:rFonts w:asciiTheme="minorHAnsi" w:hAnsiTheme="minorHAnsi" w:cstheme="minorHAnsi"/>
          <w:b/>
          <w:sz w:val="22"/>
          <w:szCs w:val="22"/>
        </w:rPr>
        <w:t>rebuttal</w:t>
      </w:r>
      <w:r w:rsidRPr="0035251C">
        <w:rPr>
          <w:rFonts w:asciiTheme="minorHAnsi" w:hAnsiTheme="minorHAnsi" w:cstheme="minorHAnsi"/>
          <w:sz w:val="22"/>
          <w:szCs w:val="22"/>
        </w:rPr>
        <w:t xml:space="preserve"> </w:t>
      </w:r>
      <w:r w:rsidR="00BF7850" w:rsidRPr="0035251C">
        <w:rPr>
          <w:rFonts w:asciiTheme="minorHAnsi" w:hAnsiTheme="minorHAnsi" w:cstheme="minorHAnsi"/>
          <w:sz w:val="22"/>
          <w:szCs w:val="22"/>
        </w:rPr>
        <w:t xml:space="preserve">paragraph </w:t>
      </w:r>
      <w:r w:rsidRPr="0035251C">
        <w:rPr>
          <w:rFonts w:asciiTheme="minorHAnsi" w:hAnsiTheme="minorHAnsi" w:cstheme="minorHAnsi"/>
          <w:sz w:val="22"/>
          <w:szCs w:val="22"/>
        </w:rPr>
        <w:t>present</w:t>
      </w:r>
      <w:r w:rsidR="00BF7850" w:rsidRPr="0035251C">
        <w:rPr>
          <w:rFonts w:asciiTheme="minorHAnsi" w:hAnsiTheme="minorHAnsi" w:cstheme="minorHAnsi"/>
          <w:sz w:val="22"/>
          <w:szCs w:val="22"/>
        </w:rPr>
        <w:t>s</w:t>
      </w:r>
      <w:r w:rsidRPr="0035251C">
        <w:rPr>
          <w:rFonts w:asciiTheme="minorHAnsi" w:hAnsiTheme="minorHAnsi" w:cstheme="minorHAnsi"/>
          <w:sz w:val="22"/>
          <w:szCs w:val="22"/>
        </w:rPr>
        <w:t xml:space="preserve"> and </w:t>
      </w:r>
      <w:r w:rsidRPr="0035251C">
        <w:rPr>
          <w:rFonts w:asciiTheme="minorHAnsi" w:hAnsiTheme="minorHAnsi" w:cstheme="minorHAnsi"/>
          <w:b/>
          <w:sz w:val="22"/>
          <w:szCs w:val="22"/>
        </w:rPr>
        <w:t>refute</w:t>
      </w:r>
      <w:r w:rsidR="00BF7850" w:rsidRPr="0035251C">
        <w:rPr>
          <w:rFonts w:asciiTheme="minorHAnsi" w:hAnsiTheme="minorHAnsi" w:cstheme="minorHAnsi"/>
          <w:b/>
          <w:sz w:val="22"/>
          <w:szCs w:val="22"/>
        </w:rPr>
        <w:t>s</w:t>
      </w:r>
      <w:r w:rsidRPr="0035251C">
        <w:rPr>
          <w:rFonts w:asciiTheme="minorHAnsi" w:hAnsiTheme="minorHAnsi" w:cstheme="minorHAnsi"/>
          <w:sz w:val="22"/>
          <w:szCs w:val="22"/>
        </w:rPr>
        <w:t xml:space="preserve"> the </w:t>
      </w:r>
      <w:r w:rsidRPr="0035251C">
        <w:rPr>
          <w:rFonts w:asciiTheme="minorHAnsi" w:hAnsiTheme="minorHAnsi" w:cstheme="minorHAnsi"/>
          <w:b/>
          <w:sz w:val="22"/>
          <w:szCs w:val="22"/>
        </w:rPr>
        <w:t>counterargument</w:t>
      </w:r>
    </w:p>
    <w:p w:rsidR="002D600E" w:rsidRPr="0035251C" w:rsidRDefault="009A5D30" w:rsidP="0035251C">
      <w:pPr>
        <w:pStyle w:val="Heading8"/>
        <w:numPr>
          <w:ilvl w:val="0"/>
          <w:numId w:val="4"/>
        </w:numPr>
        <w:rPr>
          <w:rFonts w:asciiTheme="minorHAnsi" w:hAnsiTheme="minorHAnsi" w:cstheme="minorHAnsi"/>
          <w:b w:val="0"/>
          <w:szCs w:val="22"/>
        </w:rPr>
      </w:pPr>
      <w:r w:rsidRPr="0035251C">
        <w:rPr>
          <w:rFonts w:asciiTheme="minorHAnsi" w:hAnsiTheme="minorHAnsi" w:cstheme="minorHAnsi"/>
          <w:b w:val="0"/>
          <w:szCs w:val="22"/>
        </w:rPr>
        <w:t>Conclusion</w:t>
      </w:r>
      <w:r w:rsidR="00BF7850" w:rsidRPr="0035251C">
        <w:rPr>
          <w:rFonts w:asciiTheme="minorHAnsi" w:hAnsiTheme="minorHAnsi" w:cstheme="minorHAnsi"/>
          <w:b w:val="0"/>
          <w:szCs w:val="22"/>
        </w:rPr>
        <w:t xml:space="preserve"> offers </w:t>
      </w:r>
      <w:r w:rsidR="00BF7850" w:rsidRPr="0035251C">
        <w:rPr>
          <w:rFonts w:asciiTheme="minorHAnsi" w:hAnsiTheme="minorHAnsi" w:cstheme="minorHAnsi"/>
          <w:szCs w:val="22"/>
        </w:rPr>
        <w:t>parting tho</w:t>
      </w:r>
      <w:bookmarkStart w:id="0" w:name="_GoBack"/>
      <w:bookmarkEnd w:id="0"/>
      <w:r w:rsidR="00BF7850" w:rsidRPr="0035251C">
        <w:rPr>
          <w:rFonts w:asciiTheme="minorHAnsi" w:hAnsiTheme="minorHAnsi" w:cstheme="minorHAnsi"/>
          <w:szCs w:val="22"/>
        </w:rPr>
        <w:t>ughts, further questions, and (surprise!) conclusions</w:t>
      </w:r>
      <w:r w:rsidR="00BF7850" w:rsidRPr="0035251C">
        <w:rPr>
          <w:rFonts w:asciiTheme="minorHAnsi" w:hAnsiTheme="minorHAnsi" w:cstheme="minorHAnsi"/>
          <w:b w:val="0"/>
          <w:szCs w:val="22"/>
        </w:rPr>
        <w:t xml:space="preserve"> drawn from your research</w:t>
      </w:r>
    </w:p>
    <w:p w:rsidR="00F60E86" w:rsidRPr="0035251C" w:rsidRDefault="00F60E86">
      <w:pPr>
        <w:pStyle w:val="Heading1"/>
        <w:ind w:right="-630"/>
        <w:rPr>
          <w:rFonts w:asciiTheme="minorHAnsi" w:hAnsiTheme="minorHAnsi" w:cstheme="minorHAnsi"/>
          <w:sz w:val="22"/>
          <w:szCs w:val="22"/>
        </w:rPr>
      </w:pPr>
    </w:p>
    <w:p w:rsidR="002D600E" w:rsidRPr="0035251C" w:rsidRDefault="009A5D30" w:rsidP="00F60E86">
      <w:pPr>
        <w:pStyle w:val="Heading1"/>
        <w:ind w:right="-630"/>
        <w:jc w:val="left"/>
        <w:rPr>
          <w:rFonts w:asciiTheme="minorHAnsi" w:hAnsiTheme="minorHAnsi" w:cstheme="minorHAnsi"/>
          <w:b/>
          <w:sz w:val="22"/>
          <w:szCs w:val="22"/>
        </w:rPr>
      </w:pPr>
      <w:r w:rsidRPr="0035251C">
        <w:rPr>
          <w:rFonts w:asciiTheme="minorHAnsi" w:hAnsiTheme="minorHAnsi" w:cstheme="minorHAnsi"/>
          <w:b/>
          <w:sz w:val="22"/>
          <w:szCs w:val="22"/>
        </w:rPr>
        <w:t>INTRODUCTION</w:t>
      </w:r>
    </w:p>
    <w:p w:rsidR="00D552EA" w:rsidRPr="0035251C" w:rsidRDefault="009A5D30" w:rsidP="00D552EA">
      <w:pPr>
        <w:ind w:right="-630"/>
        <w:rPr>
          <w:rFonts w:asciiTheme="minorHAnsi" w:hAnsiTheme="minorHAnsi" w:cstheme="minorHAnsi"/>
          <w:sz w:val="22"/>
          <w:szCs w:val="22"/>
        </w:rPr>
      </w:pPr>
      <w:r w:rsidRPr="0035251C">
        <w:rPr>
          <w:rFonts w:asciiTheme="minorHAnsi" w:hAnsiTheme="minorHAnsi" w:cstheme="minorHAnsi"/>
          <w:sz w:val="22"/>
          <w:szCs w:val="22"/>
        </w:rPr>
        <w:t xml:space="preserve">The </w:t>
      </w:r>
      <w:r w:rsidR="004F5658" w:rsidRPr="0035251C">
        <w:rPr>
          <w:rFonts w:asciiTheme="minorHAnsi" w:hAnsiTheme="minorHAnsi" w:cstheme="minorHAnsi"/>
          <w:sz w:val="22"/>
          <w:szCs w:val="22"/>
        </w:rPr>
        <w:t>argument synthesis</w:t>
      </w:r>
      <w:r w:rsidRPr="0035251C">
        <w:rPr>
          <w:rFonts w:asciiTheme="minorHAnsi" w:hAnsiTheme="minorHAnsi" w:cstheme="minorHAnsi"/>
          <w:sz w:val="22"/>
          <w:szCs w:val="22"/>
        </w:rPr>
        <w:t xml:space="preserve"> essay should open with a clear e</w:t>
      </w:r>
      <w:r w:rsidR="004F5658" w:rsidRPr="0035251C">
        <w:rPr>
          <w:rFonts w:asciiTheme="minorHAnsi" w:hAnsiTheme="minorHAnsi" w:cstheme="minorHAnsi"/>
          <w:sz w:val="22"/>
          <w:szCs w:val="22"/>
        </w:rPr>
        <w:t xml:space="preserve">xplanation of the </w:t>
      </w:r>
      <w:r w:rsidR="0035251C">
        <w:rPr>
          <w:rFonts w:asciiTheme="minorHAnsi" w:hAnsiTheme="minorHAnsi" w:cstheme="minorHAnsi"/>
          <w:sz w:val="22"/>
          <w:szCs w:val="22"/>
        </w:rPr>
        <w:t>topic</w:t>
      </w:r>
      <w:r w:rsidR="004F5658" w:rsidRPr="0035251C">
        <w:rPr>
          <w:rFonts w:asciiTheme="minorHAnsi" w:hAnsiTheme="minorHAnsi" w:cstheme="minorHAnsi"/>
          <w:sz w:val="22"/>
          <w:szCs w:val="22"/>
        </w:rPr>
        <w:t>.</w:t>
      </w:r>
      <w:r w:rsidRPr="0035251C">
        <w:rPr>
          <w:rFonts w:asciiTheme="minorHAnsi" w:hAnsiTheme="minorHAnsi" w:cstheme="minorHAnsi"/>
          <w:sz w:val="22"/>
          <w:szCs w:val="22"/>
        </w:rPr>
        <w:t xml:space="preserve"> The introduction may also </w:t>
      </w:r>
      <w:r w:rsidR="00BF7850" w:rsidRPr="0035251C">
        <w:rPr>
          <w:rFonts w:asciiTheme="minorHAnsi" w:hAnsiTheme="minorHAnsi" w:cstheme="minorHAnsi"/>
          <w:sz w:val="22"/>
          <w:szCs w:val="22"/>
        </w:rPr>
        <w:t xml:space="preserve">BRIEFLY </w:t>
      </w:r>
      <w:r w:rsidRPr="0035251C">
        <w:rPr>
          <w:rFonts w:asciiTheme="minorHAnsi" w:hAnsiTheme="minorHAnsi" w:cstheme="minorHAnsi"/>
          <w:sz w:val="22"/>
          <w:szCs w:val="22"/>
        </w:rPr>
        <w:t>summarize the various s</w:t>
      </w:r>
      <w:r w:rsidR="0035251C">
        <w:rPr>
          <w:rFonts w:asciiTheme="minorHAnsi" w:hAnsiTheme="minorHAnsi" w:cstheme="minorHAnsi"/>
          <w:sz w:val="22"/>
          <w:szCs w:val="22"/>
        </w:rPr>
        <w:t>ides of the argument or issue</w:t>
      </w:r>
      <w:r w:rsidRPr="0035251C">
        <w:rPr>
          <w:rFonts w:asciiTheme="minorHAnsi" w:hAnsiTheme="minorHAnsi" w:cstheme="minorHAnsi"/>
          <w:sz w:val="22"/>
          <w:szCs w:val="22"/>
        </w:rPr>
        <w:t>.</w:t>
      </w:r>
      <w:r w:rsidR="0035251C">
        <w:rPr>
          <w:rFonts w:asciiTheme="minorHAnsi" w:hAnsiTheme="minorHAnsi" w:cstheme="minorHAnsi"/>
          <w:sz w:val="22"/>
          <w:szCs w:val="22"/>
        </w:rPr>
        <w:t xml:space="preserve"> </w:t>
      </w:r>
      <w:r w:rsidR="00BF7850" w:rsidRPr="0035251C">
        <w:rPr>
          <w:rFonts w:asciiTheme="minorHAnsi" w:hAnsiTheme="minorHAnsi" w:cstheme="minorHAnsi"/>
          <w:sz w:val="22"/>
          <w:szCs w:val="22"/>
        </w:rPr>
        <w:t xml:space="preserve"> </w:t>
      </w:r>
      <w:r w:rsidR="00D552EA" w:rsidRPr="0035251C">
        <w:rPr>
          <w:rFonts w:asciiTheme="minorHAnsi" w:hAnsiTheme="minorHAnsi" w:cstheme="minorHAnsi"/>
          <w:sz w:val="22"/>
          <w:szCs w:val="22"/>
        </w:rPr>
        <w:t xml:space="preserve">After stating the </w:t>
      </w:r>
      <w:r w:rsidR="00BF7850" w:rsidRPr="0035251C">
        <w:rPr>
          <w:rFonts w:asciiTheme="minorHAnsi" w:hAnsiTheme="minorHAnsi" w:cstheme="minorHAnsi"/>
          <w:sz w:val="22"/>
          <w:szCs w:val="22"/>
        </w:rPr>
        <w:t>issue</w:t>
      </w:r>
      <w:r w:rsidR="00D552EA" w:rsidRPr="0035251C">
        <w:rPr>
          <w:rFonts w:asciiTheme="minorHAnsi" w:hAnsiTheme="minorHAnsi" w:cstheme="minorHAnsi"/>
          <w:sz w:val="22"/>
          <w:szCs w:val="22"/>
        </w:rPr>
        <w:t xml:space="preserve">, the writer should clearly present </w:t>
      </w:r>
      <w:r w:rsidR="004F5658" w:rsidRPr="0035251C">
        <w:rPr>
          <w:rFonts w:asciiTheme="minorHAnsi" w:hAnsiTheme="minorHAnsi" w:cstheme="minorHAnsi"/>
          <w:sz w:val="22"/>
          <w:szCs w:val="22"/>
        </w:rPr>
        <w:t>his/her</w:t>
      </w:r>
      <w:r w:rsidR="00D552EA" w:rsidRPr="0035251C">
        <w:rPr>
          <w:rFonts w:asciiTheme="minorHAnsi" w:hAnsiTheme="minorHAnsi" w:cstheme="minorHAnsi"/>
          <w:sz w:val="22"/>
          <w:szCs w:val="22"/>
        </w:rPr>
        <w:t xml:space="preserve"> position, which will be expressed in the thesis statement.  </w:t>
      </w:r>
    </w:p>
    <w:p w:rsidR="00BF7850" w:rsidRPr="0035251C" w:rsidRDefault="00BF7850" w:rsidP="001A08C9">
      <w:pPr>
        <w:pStyle w:val="Heading3"/>
        <w:tabs>
          <w:tab w:val="left" w:pos="432"/>
        </w:tabs>
        <w:ind w:right="-630"/>
        <w:jc w:val="left"/>
        <w:rPr>
          <w:rFonts w:asciiTheme="minorHAnsi" w:hAnsiTheme="minorHAnsi" w:cstheme="minorHAnsi"/>
          <w:b w:val="0"/>
          <w:sz w:val="22"/>
          <w:szCs w:val="22"/>
        </w:rPr>
      </w:pPr>
    </w:p>
    <w:p w:rsidR="0035251C" w:rsidRPr="0035251C" w:rsidRDefault="0035251C" w:rsidP="0035251C">
      <w:pPr>
        <w:pStyle w:val="Heading1"/>
        <w:ind w:right="-630"/>
        <w:jc w:val="left"/>
        <w:rPr>
          <w:rFonts w:asciiTheme="minorHAnsi" w:hAnsiTheme="minorHAnsi" w:cstheme="minorHAnsi"/>
          <w:b/>
          <w:sz w:val="22"/>
          <w:szCs w:val="22"/>
        </w:rPr>
      </w:pPr>
      <w:r w:rsidRPr="0035251C">
        <w:rPr>
          <w:rFonts w:asciiTheme="minorHAnsi" w:hAnsiTheme="minorHAnsi" w:cstheme="minorHAnsi"/>
          <w:b/>
          <w:sz w:val="22"/>
          <w:szCs w:val="22"/>
        </w:rPr>
        <w:t>BODY PARAGRAPHS</w:t>
      </w:r>
    </w:p>
    <w:p w:rsidR="00BC1B52" w:rsidRPr="0035251C" w:rsidRDefault="009A5D30" w:rsidP="001A08C9">
      <w:pPr>
        <w:pStyle w:val="BodyText2"/>
        <w:ind w:right="-630"/>
        <w:jc w:val="left"/>
        <w:rPr>
          <w:rFonts w:asciiTheme="minorHAnsi" w:hAnsiTheme="minorHAnsi" w:cstheme="minorHAnsi"/>
          <w:sz w:val="22"/>
          <w:szCs w:val="22"/>
        </w:rPr>
      </w:pPr>
      <w:r w:rsidRPr="0035251C">
        <w:rPr>
          <w:rFonts w:asciiTheme="minorHAnsi" w:hAnsiTheme="minorHAnsi" w:cstheme="minorHAnsi"/>
          <w:sz w:val="22"/>
          <w:szCs w:val="22"/>
        </w:rPr>
        <w:t xml:space="preserve">This will be the longest section of the paper. It is similar to the body of the expository </w:t>
      </w:r>
      <w:r w:rsidR="00D552EA" w:rsidRPr="0035251C">
        <w:rPr>
          <w:rFonts w:asciiTheme="minorHAnsi" w:hAnsiTheme="minorHAnsi" w:cstheme="minorHAnsi"/>
          <w:sz w:val="22"/>
          <w:szCs w:val="22"/>
        </w:rPr>
        <w:t xml:space="preserve">(literary) </w:t>
      </w:r>
      <w:r w:rsidRPr="0035251C">
        <w:rPr>
          <w:rFonts w:asciiTheme="minorHAnsi" w:hAnsiTheme="minorHAnsi" w:cstheme="minorHAnsi"/>
          <w:sz w:val="22"/>
          <w:szCs w:val="22"/>
        </w:rPr>
        <w:t xml:space="preserve">essay, which presents the thesis statement’s support.  </w:t>
      </w:r>
      <w:r w:rsidR="00BF7850" w:rsidRPr="0035251C">
        <w:rPr>
          <w:rFonts w:asciiTheme="minorHAnsi" w:hAnsiTheme="minorHAnsi" w:cstheme="minorHAnsi"/>
          <w:sz w:val="22"/>
          <w:szCs w:val="22"/>
        </w:rPr>
        <w:t xml:space="preserve">The body paragraphs will contain your reasons for taking the position that you articulated in the thesis paragraph. </w:t>
      </w:r>
      <w:r w:rsidRPr="0035251C">
        <w:rPr>
          <w:rFonts w:asciiTheme="minorHAnsi" w:hAnsiTheme="minorHAnsi" w:cstheme="minorHAnsi"/>
          <w:sz w:val="22"/>
          <w:szCs w:val="22"/>
        </w:rPr>
        <w:t xml:space="preserve">In a </w:t>
      </w:r>
      <w:r w:rsidR="00BF7850" w:rsidRPr="0035251C">
        <w:rPr>
          <w:rFonts w:asciiTheme="minorHAnsi" w:hAnsiTheme="minorHAnsi" w:cstheme="minorHAnsi"/>
          <w:sz w:val="22"/>
          <w:szCs w:val="22"/>
        </w:rPr>
        <w:t>synthesis</w:t>
      </w:r>
      <w:r w:rsidRPr="0035251C">
        <w:rPr>
          <w:rFonts w:asciiTheme="minorHAnsi" w:hAnsiTheme="minorHAnsi" w:cstheme="minorHAnsi"/>
          <w:sz w:val="22"/>
          <w:szCs w:val="22"/>
        </w:rPr>
        <w:t xml:space="preserve"> essay</w:t>
      </w:r>
      <w:r w:rsidR="00BF7850" w:rsidRPr="0035251C">
        <w:rPr>
          <w:rFonts w:asciiTheme="minorHAnsi" w:hAnsiTheme="minorHAnsi" w:cstheme="minorHAnsi"/>
          <w:sz w:val="22"/>
          <w:szCs w:val="22"/>
        </w:rPr>
        <w:t>, the body paragraphs</w:t>
      </w:r>
      <w:r w:rsidRPr="0035251C">
        <w:rPr>
          <w:rFonts w:asciiTheme="minorHAnsi" w:hAnsiTheme="minorHAnsi" w:cstheme="minorHAnsi"/>
          <w:sz w:val="22"/>
          <w:szCs w:val="22"/>
        </w:rPr>
        <w:t xml:space="preserve"> </w:t>
      </w:r>
      <w:r w:rsidR="00BF7850" w:rsidRPr="0035251C">
        <w:rPr>
          <w:rFonts w:asciiTheme="minorHAnsi" w:hAnsiTheme="minorHAnsi" w:cstheme="minorHAnsi"/>
          <w:sz w:val="22"/>
          <w:szCs w:val="22"/>
        </w:rPr>
        <w:t xml:space="preserve">present </w:t>
      </w:r>
      <w:r w:rsidRPr="0035251C">
        <w:rPr>
          <w:rFonts w:asciiTheme="minorHAnsi" w:hAnsiTheme="minorHAnsi" w:cstheme="minorHAnsi"/>
          <w:sz w:val="22"/>
          <w:szCs w:val="22"/>
        </w:rPr>
        <w:t xml:space="preserve">the evidence </w:t>
      </w:r>
      <w:r w:rsidR="00BF7850" w:rsidRPr="0035251C">
        <w:rPr>
          <w:rFonts w:asciiTheme="minorHAnsi" w:hAnsiTheme="minorHAnsi" w:cstheme="minorHAnsi"/>
          <w:sz w:val="22"/>
          <w:szCs w:val="22"/>
        </w:rPr>
        <w:t>that supports</w:t>
      </w:r>
      <w:r w:rsidRPr="0035251C">
        <w:rPr>
          <w:rFonts w:asciiTheme="minorHAnsi" w:hAnsiTheme="minorHAnsi" w:cstheme="minorHAnsi"/>
          <w:sz w:val="22"/>
          <w:szCs w:val="22"/>
        </w:rPr>
        <w:t xml:space="preserve"> the assertion.   </w:t>
      </w:r>
      <w:r w:rsidR="00BF7850" w:rsidRPr="0035251C">
        <w:rPr>
          <w:rFonts w:asciiTheme="minorHAnsi" w:hAnsiTheme="minorHAnsi" w:cstheme="minorHAnsi"/>
          <w:sz w:val="22"/>
          <w:szCs w:val="22"/>
        </w:rPr>
        <w:t>One suggestion for organization is to place reasons</w:t>
      </w:r>
      <w:r w:rsidRPr="0035251C">
        <w:rPr>
          <w:rFonts w:asciiTheme="minorHAnsi" w:hAnsiTheme="minorHAnsi" w:cstheme="minorHAnsi"/>
          <w:sz w:val="22"/>
          <w:szCs w:val="22"/>
        </w:rPr>
        <w:t xml:space="preserve"> in order of increasing importance, saving the best or most dramatic arguments</w:t>
      </w:r>
      <w:r w:rsidR="00D552EA" w:rsidRPr="0035251C">
        <w:rPr>
          <w:rFonts w:asciiTheme="minorHAnsi" w:hAnsiTheme="minorHAnsi" w:cstheme="minorHAnsi"/>
          <w:sz w:val="22"/>
          <w:szCs w:val="22"/>
        </w:rPr>
        <w:t>/evidence</w:t>
      </w:r>
      <w:r w:rsidRPr="0035251C">
        <w:rPr>
          <w:rFonts w:asciiTheme="minorHAnsi" w:hAnsiTheme="minorHAnsi" w:cstheme="minorHAnsi"/>
          <w:sz w:val="22"/>
          <w:szCs w:val="22"/>
        </w:rPr>
        <w:t xml:space="preserve"> for last.  </w:t>
      </w:r>
    </w:p>
    <w:p w:rsidR="00BF7850" w:rsidRPr="0035251C" w:rsidRDefault="00BF7850" w:rsidP="00BF7850">
      <w:pPr>
        <w:pStyle w:val="Heading3"/>
        <w:ind w:right="-630"/>
        <w:jc w:val="left"/>
        <w:rPr>
          <w:rFonts w:asciiTheme="minorHAnsi" w:hAnsiTheme="minorHAnsi" w:cstheme="minorHAnsi"/>
          <w:b w:val="0"/>
          <w:i w:val="0"/>
          <w:sz w:val="22"/>
          <w:szCs w:val="22"/>
        </w:rPr>
      </w:pPr>
    </w:p>
    <w:p w:rsidR="00BF7850" w:rsidRPr="0035251C" w:rsidRDefault="00BF7850" w:rsidP="00BF7850">
      <w:pPr>
        <w:pStyle w:val="Heading3"/>
        <w:ind w:right="-630"/>
        <w:jc w:val="left"/>
        <w:rPr>
          <w:rFonts w:asciiTheme="minorHAnsi" w:hAnsiTheme="minorHAnsi" w:cstheme="minorHAnsi"/>
          <w:sz w:val="22"/>
          <w:szCs w:val="22"/>
        </w:rPr>
      </w:pPr>
      <w:r w:rsidRPr="0035251C">
        <w:rPr>
          <w:rFonts w:asciiTheme="minorHAnsi" w:hAnsiTheme="minorHAnsi" w:cstheme="minorHAnsi"/>
          <w:sz w:val="22"/>
          <w:szCs w:val="22"/>
        </w:rPr>
        <w:t xml:space="preserve">CONCESSION/REBUTTAL </w:t>
      </w:r>
    </w:p>
    <w:p w:rsidR="00BF7850" w:rsidRPr="0035251C" w:rsidRDefault="00BF7850" w:rsidP="00BF7850">
      <w:pPr>
        <w:pStyle w:val="BodyText"/>
        <w:ind w:right="-630"/>
        <w:rPr>
          <w:rFonts w:asciiTheme="minorHAnsi" w:hAnsiTheme="minorHAnsi" w:cstheme="minorHAnsi"/>
          <w:sz w:val="22"/>
          <w:szCs w:val="22"/>
        </w:rPr>
      </w:pPr>
      <w:r w:rsidRPr="0035251C">
        <w:rPr>
          <w:rFonts w:asciiTheme="minorHAnsi" w:hAnsiTheme="minorHAnsi" w:cstheme="minorHAnsi"/>
          <w:sz w:val="22"/>
          <w:szCs w:val="22"/>
        </w:rPr>
        <w:t xml:space="preserve">The writer must acknowledge that there are other views that differ from the writer’s views.  Failure to include this may indicate to the reader(s) that the writer is either ignorant, dishonest, or writing as if the side does not exist.  This is one of the ways that you establish credibility. The writer does not have to defend the opposing side, but fairly and reasonably state its points and then politely rebut them. </w:t>
      </w:r>
    </w:p>
    <w:p w:rsidR="00BF7850" w:rsidRPr="0035251C" w:rsidRDefault="00BF7850" w:rsidP="00BF7850">
      <w:pPr>
        <w:pStyle w:val="BodyText"/>
        <w:ind w:right="-630"/>
        <w:rPr>
          <w:rFonts w:asciiTheme="minorHAnsi" w:hAnsiTheme="minorHAnsi" w:cstheme="minorHAnsi"/>
          <w:sz w:val="22"/>
          <w:szCs w:val="22"/>
        </w:rPr>
      </w:pPr>
    </w:p>
    <w:p w:rsidR="002D600E" w:rsidRPr="0035251C" w:rsidRDefault="009A5D30" w:rsidP="00BC1B52">
      <w:pPr>
        <w:pStyle w:val="Heading3"/>
        <w:tabs>
          <w:tab w:val="left" w:pos="432"/>
        </w:tabs>
        <w:ind w:right="-630"/>
        <w:jc w:val="left"/>
        <w:rPr>
          <w:rFonts w:asciiTheme="minorHAnsi" w:hAnsiTheme="minorHAnsi" w:cstheme="minorHAnsi"/>
          <w:sz w:val="22"/>
          <w:szCs w:val="22"/>
        </w:rPr>
      </w:pPr>
      <w:r w:rsidRPr="0035251C">
        <w:rPr>
          <w:rFonts w:asciiTheme="minorHAnsi" w:hAnsiTheme="minorHAnsi" w:cstheme="minorHAnsi"/>
          <w:sz w:val="22"/>
          <w:szCs w:val="22"/>
        </w:rPr>
        <w:t>CONCLUSION</w:t>
      </w:r>
      <w:r w:rsidR="001A08C9" w:rsidRPr="0035251C">
        <w:rPr>
          <w:rFonts w:asciiTheme="minorHAnsi" w:hAnsiTheme="minorHAnsi" w:cstheme="minorHAnsi"/>
          <w:sz w:val="22"/>
          <w:szCs w:val="22"/>
        </w:rPr>
        <w:t xml:space="preserve"> (last paragraph)</w:t>
      </w:r>
    </w:p>
    <w:p w:rsidR="002D600E" w:rsidRPr="0035251C" w:rsidRDefault="009A5D30" w:rsidP="00BC1B52">
      <w:pPr>
        <w:ind w:right="-630"/>
        <w:rPr>
          <w:rFonts w:asciiTheme="minorHAnsi" w:hAnsiTheme="minorHAnsi" w:cstheme="minorHAnsi"/>
          <w:sz w:val="22"/>
          <w:szCs w:val="22"/>
        </w:rPr>
      </w:pPr>
      <w:r w:rsidRPr="0035251C">
        <w:rPr>
          <w:rFonts w:asciiTheme="minorHAnsi" w:hAnsiTheme="minorHAnsi" w:cstheme="minorHAnsi"/>
          <w:sz w:val="22"/>
          <w:szCs w:val="22"/>
        </w:rPr>
        <w:t xml:space="preserve">The conclusion of the </w:t>
      </w:r>
      <w:r w:rsidR="00BF7850" w:rsidRPr="0035251C">
        <w:rPr>
          <w:rFonts w:asciiTheme="minorHAnsi" w:hAnsiTheme="minorHAnsi" w:cstheme="minorHAnsi"/>
          <w:sz w:val="22"/>
          <w:szCs w:val="22"/>
        </w:rPr>
        <w:t>argument synthesis</w:t>
      </w:r>
      <w:r w:rsidRPr="0035251C">
        <w:rPr>
          <w:rFonts w:asciiTheme="minorHAnsi" w:hAnsiTheme="minorHAnsi" w:cstheme="minorHAnsi"/>
          <w:sz w:val="22"/>
          <w:szCs w:val="22"/>
        </w:rPr>
        <w:t xml:space="preserve"> essay should contain a brief but compelling restatement of the assertion</w:t>
      </w:r>
      <w:r w:rsidR="0035251C">
        <w:rPr>
          <w:rFonts w:asciiTheme="minorHAnsi" w:hAnsiTheme="minorHAnsi" w:cstheme="minorHAnsi"/>
          <w:sz w:val="22"/>
          <w:szCs w:val="22"/>
        </w:rPr>
        <w:t>. Try to avoid merely stating the thesis</w:t>
      </w:r>
      <w:r w:rsidRPr="0035251C">
        <w:rPr>
          <w:rFonts w:asciiTheme="minorHAnsi" w:hAnsiTheme="minorHAnsi" w:cstheme="minorHAnsi"/>
          <w:sz w:val="22"/>
          <w:szCs w:val="22"/>
        </w:rPr>
        <w:t xml:space="preserve"> in the same words.  Present it in a fresh and pointed way so that the readers will remember it and reflect on it.  As in the conclusion to the expository essay, do not introduce new arguments or facts in the ending.  Its purpose is simply to draw together what has been written so that the reader has a clear idea of the writer’s intentions.</w:t>
      </w:r>
    </w:p>
    <w:p w:rsidR="002D600E" w:rsidRPr="0035251C" w:rsidRDefault="002D600E">
      <w:pPr>
        <w:tabs>
          <w:tab w:val="left" w:pos="144"/>
          <w:tab w:val="left" w:pos="1584"/>
        </w:tabs>
        <w:rPr>
          <w:rFonts w:asciiTheme="minorHAnsi" w:hAnsiTheme="minorHAnsi" w:cstheme="minorHAnsi"/>
          <w:sz w:val="22"/>
          <w:szCs w:val="22"/>
        </w:rPr>
      </w:pPr>
    </w:p>
    <w:p w:rsidR="001A08C9" w:rsidRPr="0035251C" w:rsidRDefault="00A518DF">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0E7EC3FD" wp14:editId="30318911">
                <wp:simplePos x="0" y="0"/>
                <wp:positionH relativeFrom="column">
                  <wp:posOffset>1562100</wp:posOffset>
                </wp:positionH>
                <wp:positionV relativeFrom="paragraph">
                  <wp:posOffset>24129</wp:posOffset>
                </wp:positionV>
                <wp:extent cx="3200400" cy="619125"/>
                <wp:effectExtent l="0" t="0" r="19050" b="28575"/>
                <wp:wrapNone/>
                <wp:docPr id="1" name="Isosceles Triangle 1"/>
                <wp:cNvGraphicFramePr/>
                <a:graphic xmlns:a="http://schemas.openxmlformats.org/drawingml/2006/main">
                  <a:graphicData uri="http://schemas.microsoft.com/office/word/2010/wordprocessingShape">
                    <wps:wsp>
                      <wps:cNvSpPr/>
                      <wps:spPr>
                        <a:xfrm rot="10800000">
                          <a:off x="0" y="0"/>
                          <a:ext cx="3200400" cy="619125"/>
                        </a:xfrm>
                        <a:prstGeom prst="triangle">
                          <a:avLst>
                            <a:gd name="adj" fmla="val 50313"/>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23pt;margin-top:1.9pt;width:252pt;height:48.75pt;rotation:180;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" adj="10868" fillcolor="#4f81bd [3204]" strokecolor="#243f60 [1604]" strokeweight="2pt"/>
            </w:pict>
          </mc:Fallback>
        </mc:AlternateContent>
      </w:r>
    </w:p>
    <w:p w:rsidR="001A08C9" w:rsidRPr="0035251C" w:rsidRDefault="001A08C9">
      <w:pPr>
        <w:rPr>
          <w:rFonts w:asciiTheme="minorHAnsi" w:hAnsiTheme="minorHAnsi" w:cstheme="minorHAnsi"/>
          <w:sz w:val="22"/>
          <w:szCs w:val="22"/>
        </w:rPr>
      </w:pPr>
    </w:p>
    <w:p w:rsidR="001A08C9" w:rsidRPr="0035251C" w:rsidRDefault="001A08C9">
      <w:pPr>
        <w:rPr>
          <w:rFonts w:asciiTheme="minorHAnsi" w:hAnsiTheme="minorHAnsi" w:cstheme="minorHAnsi"/>
          <w:sz w:val="22"/>
          <w:szCs w:val="22"/>
        </w:rPr>
      </w:pPr>
    </w:p>
    <w:p w:rsidR="00481EB8" w:rsidRPr="0035251C" w:rsidRDefault="00A518DF">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4384" behindDoc="0" locked="0" layoutInCell="1" allowOverlap="1" wp14:anchorId="776427F1" wp14:editId="585D2F6D">
                <wp:simplePos x="0" y="0"/>
                <wp:positionH relativeFrom="column">
                  <wp:posOffset>1562100</wp:posOffset>
                </wp:positionH>
                <wp:positionV relativeFrom="paragraph">
                  <wp:posOffset>1236980</wp:posOffset>
                </wp:positionV>
                <wp:extent cx="3200400" cy="619125"/>
                <wp:effectExtent l="0" t="0" r="19050" b="28575"/>
                <wp:wrapNone/>
                <wp:docPr id="4" name="Isosceles Triangle 4"/>
                <wp:cNvGraphicFramePr/>
                <a:graphic xmlns:a="http://schemas.openxmlformats.org/drawingml/2006/main">
                  <a:graphicData uri="http://schemas.microsoft.com/office/word/2010/wordprocessingShape">
                    <wps:wsp>
                      <wps:cNvSpPr/>
                      <wps:spPr>
                        <a:xfrm>
                          <a:off x="0" y="0"/>
                          <a:ext cx="3200400" cy="619125"/>
                        </a:xfrm>
                        <a:prstGeom prst="triangle">
                          <a:avLst>
                            <a:gd name="adj" fmla="val 50313"/>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Isosceles Triangle 4" o:spid="_x0000_s1026" type="#_x0000_t5" style="position:absolute;margin-left:123pt;margin-top:97.4pt;width:252pt;height:48.7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" adj="10868" fillcolor="#4f81bd" strokecolor="#385d8a" strokeweight="2pt"/>
            </w:pict>
          </mc:Fallback>
        </mc:AlternateContent>
      </w:r>
      <w:r>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09F15193" wp14:editId="09D33A3D">
                <wp:simplePos x="0" y="0"/>
                <wp:positionH relativeFrom="column">
                  <wp:posOffset>1971675</wp:posOffset>
                </wp:positionH>
                <wp:positionV relativeFrom="paragraph">
                  <wp:posOffset>334010</wp:posOffset>
                </wp:positionV>
                <wp:extent cx="2238375" cy="6762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2238375" cy="676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155.25pt;margin-top:26.3pt;width:176.25pt;height:5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" fillcolor="#4f81bd [3204]" strokecolor="#243f60 [1604]" strokeweight="2pt"/>
            </w:pict>
          </mc:Fallback>
        </mc:AlternateContent>
      </w:r>
    </w:p>
    <w:sectPr w:rsidR="00481EB8" w:rsidRPr="0035251C" w:rsidSect="001A6843">
      <w:type w:val="continuous"/>
      <w:pgSz w:w="12240" w:h="15840" w:code="1"/>
      <w:pgMar w:top="1152" w:right="1152" w:bottom="1152" w:left="1152" w:header="0" w:footer="14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4425F"/>
    <w:multiLevelType w:val="hybridMultilevel"/>
    <w:tmpl w:val="FB7A3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074F1B"/>
    <w:multiLevelType w:val="hybridMultilevel"/>
    <w:tmpl w:val="D3F27E9A"/>
    <w:lvl w:ilvl="0" w:tplc="FF4EE8C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B2709A"/>
    <w:multiLevelType w:val="singleLevel"/>
    <w:tmpl w:val="36DE44C4"/>
    <w:lvl w:ilvl="0">
      <w:start w:val="1"/>
      <w:numFmt w:val="decimal"/>
      <w:lvlText w:val="%1"/>
      <w:lvlJc w:val="left"/>
      <w:pPr>
        <w:tabs>
          <w:tab w:val="num" w:pos="675"/>
        </w:tabs>
        <w:ind w:left="675" w:hanging="555"/>
      </w:pPr>
      <w:rPr>
        <w:rFonts w:hint="default"/>
      </w:rPr>
    </w:lvl>
  </w:abstractNum>
  <w:abstractNum w:abstractNumId="3">
    <w:nsid w:val="5F3F3779"/>
    <w:multiLevelType w:val="hybridMultilevel"/>
    <w:tmpl w:val="CA5848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efaultTabStop w:val="720"/>
  <w:consecutiveHyphenLimit w:val="28257"/>
  <w:hyphenationZone w:val="0"/>
  <w:doNotHyphenateCaps/>
  <w:drawingGridHorizontalSpacing w:val="100"/>
  <w:displayHorizontalDrawingGridEvery w:val="0"/>
  <w:displayVerticalDrawingGridEvery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E78"/>
    <w:rsid w:val="000C2887"/>
    <w:rsid w:val="00137E78"/>
    <w:rsid w:val="001A08C9"/>
    <w:rsid w:val="001A6843"/>
    <w:rsid w:val="002D600E"/>
    <w:rsid w:val="0035251C"/>
    <w:rsid w:val="00481EB8"/>
    <w:rsid w:val="004B5A5A"/>
    <w:rsid w:val="004F5658"/>
    <w:rsid w:val="009A5D30"/>
    <w:rsid w:val="009E1096"/>
    <w:rsid w:val="00A518DF"/>
    <w:rsid w:val="00B04147"/>
    <w:rsid w:val="00BC1B52"/>
    <w:rsid w:val="00BF7850"/>
    <w:rsid w:val="00D552EA"/>
    <w:rsid w:val="00D75114"/>
    <w:rsid w:val="00E56669"/>
    <w:rsid w:val="00F60E86"/>
    <w:rsid w:val="00FB1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00E"/>
  </w:style>
  <w:style w:type="paragraph" w:styleId="Heading1">
    <w:name w:val="heading 1"/>
    <w:basedOn w:val="Normal"/>
    <w:next w:val="Normal"/>
    <w:link w:val="Heading1Char"/>
    <w:qFormat/>
    <w:rsid w:val="002D600E"/>
    <w:pPr>
      <w:keepNext/>
      <w:tabs>
        <w:tab w:val="left" w:pos="432"/>
      </w:tabs>
      <w:jc w:val="center"/>
      <w:outlineLvl w:val="0"/>
    </w:pPr>
    <w:rPr>
      <w:rFonts w:ascii="Times New Roman" w:hAnsi="Times New Roman"/>
      <w:i/>
      <w:sz w:val="24"/>
    </w:rPr>
  </w:style>
  <w:style w:type="paragraph" w:styleId="Heading2">
    <w:name w:val="heading 2"/>
    <w:basedOn w:val="Normal"/>
    <w:next w:val="Normal"/>
    <w:qFormat/>
    <w:rsid w:val="002D600E"/>
    <w:pPr>
      <w:keepNext/>
      <w:outlineLvl w:val="1"/>
    </w:pPr>
    <w:rPr>
      <w:rFonts w:ascii="Times New Roman" w:hAnsi="Times New Roman"/>
      <w:b/>
      <w:i/>
      <w:sz w:val="24"/>
    </w:rPr>
  </w:style>
  <w:style w:type="paragraph" w:styleId="Heading3">
    <w:name w:val="heading 3"/>
    <w:basedOn w:val="Normal"/>
    <w:next w:val="Normal"/>
    <w:qFormat/>
    <w:rsid w:val="002D600E"/>
    <w:pPr>
      <w:keepNext/>
      <w:jc w:val="center"/>
      <w:outlineLvl w:val="2"/>
    </w:pPr>
    <w:rPr>
      <w:rFonts w:ascii="Times New Roman" w:hAnsi="Times New Roman"/>
      <w:b/>
      <w:i/>
      <w:sz w:val="24"/>
    </w:rPr>
  </w:style>
  <w:style w:type="paragraph" w:styleId="Heading4">
    <w:name w:val="heading 4"/>
    <w:basedOn w:val="Normal"/>
    <w:next w:val="Normal"/>
    <w:qFormat/>
    <w:rsid w:val="002D600E"/>
    <w:pPr>
      <w:keepNext/>
      <w:outlineLvl w:val="3"/>
    </w:pPr>
    <w:rPr>
      <w:rFonts w:ascii="Times New Roman" w:hAnsi="Times New Roman"/>
      <w:b/>
      <w:sz w:val="24"/>
    </w:rPr>
  </w:style>
  <w:style w:type="paragraph" w:styleId="Heading5">
    <w:name w:val="heading 5"/>
    <w:basedOn w:val="Normal"/>
    <w:next w:val="Normal"/>
    <w:qFormat/>
    <w:rsid w:val="002D600E"/>
    <w:pPr>
      <w:keepNext/>
      <w:outlineLvl w:val="4"/>
    </w:pPr>
    <w:rPr>
      <w:rFonts w:ascii="Times New Roman" w:hAnsi="Times New Roman"/>
      <w:b/>
      <w:sz w:val="22"/>
    </w:rPr>
  </w:style>
  <w:style w:type="paragraph" w:styleId="Heading6">
    <w:name w:val="heading 6"/>
    <w:basedOn w:val="Normal"/>
    <w:next w:val="Normal"/>
    <w:qFormat/>
    <w:rsid w:val="002D600E"/>
    <w:pPr>
      <w:keepNext/>
      <w:tabs>
        <w:tab w:val="left" w:pos="144"/>
      </w:tabs>
      <w:ind w:firstLine="144"/>
      <w:outlineLvl w:val="5"/>
    </w:pPr>
    <w:rPr>
      <w:rFonts w:ascii="Times New Roman" w:hAnsi="Times New Roman"/>
      <w:b/>
      <w:sz w:val="22"/>
    </w:rPr>
  </w:style>
  <w:style w:type="paragraph" w:styleId="Heading7">
    <w:name w:val="heading 7"/>
    <w:basedOn w:val="Normal"/>
    <w:next w:val="Normal"/>
    <w:qFormat/>
    <w:rsid w:val="002D600E"/>
    <w:pPr>
      <w:keepNext/>
      <w:outlineLvl w:val="6"/>
    </w:pPr>
    <w:rPr>
      <w:rFonts w:ascii="Times New Roman" w:hAnsi="Times New Roman"/>
      <w:sz w:val="24"/>
    </w:rPr>
  </w:style>
  <w:style w:type="paragraph" w:styleId="Heading8">
    <w:name w:val="heading 8"/>
    <w:basedOn w:val="Normal"/>
    <w:next w:val="Normal"/>
    <w:qFormat/>
    <w:rsid w:val="002D600E"/>
    <w:pPr>
      <w:keepNext/>
      <w:ind w:right="-630"/>
      <w:outlineLvl w:val="7"/>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2D600E"/>
    <w:rPr>
      <w:rFonts w:ascii="Times New Roman" w:hAnsi="Times New Roman"/>
      <w:sz w:val="24"/>
    </w:rPr>
  </w:style>
  <w:style w:type="paragraph" w:styleId="BodyText2">
    <w:name w:val="Body Text 2"/>
    <w:basedOn w:val="Normal"/>
    <w:semiHidden/>
    <w:rsid w:val="002D600E"/>
    <w:pPr>
      <w:jc w:val="both"/>
    </w:pPr>
    <w:rPr>
      <w:rFonts w:ascii="Times New Roman" w:hAnsi="Times New Roman"/>
      <w:sz w:val="24"/>
    </w:rPr>
  </w:style>
  <w:style w:type="paragraph" w:styleId="BodyTextIndent">
    <w:name w:val="Body Text Indent"/>
    <w:basedOn w:val="Normal"/>
    <w:semiHidden/>
    <w:rsid w:val="002D600E"/>
    <w:pPr>
      <w:tabs>
        <w:tab w:val="left" w:pos="432"/>
      </w:tabs>
      <w:ind w:firstLine="432"/>
    </w:pPr>
    <w:rPr>
      <w:rFonts w:ascii="Times New Roman" w:hAnsi="Times New Roman"/>
      <w:sz w:val="24"/>
    </w:rPr>
  </w:style>
  <w:style w:type="paragraph" w:styleId="BodyTextIndent2">
    <w:name w:val="Body Text Indent 2"/>
    <w:basedOn w:val="Normal"/>
    <w:semiHidden/>
    <w:rsid w:val="002D600E"/>
    <w:pPr>
      <w:tabs>
        <w:tab w:val="left" w:pos="288"/>
        <w:tab w:val="left" w:pos="432"/>
      </w:tabs>
      <w:ind w:left="288" w:hanging="288"/>
    </w:pPr>
    <w:rPr>
      <w:rFonts w:ascii="Times New Roman" w:hAnsi="Times New Roman"/>
      <w:sz w:val="22"/>
    </w:rPr>
  </w:style>
  <w:style w:type="paragraph" w:styleId="BodyTextIndent3">
    <w:name w:val="Body Text Indent 3"/>
    <w:basedOn w:val="Normal"/>
    <w:semiHidden/>
    <w:rsid w:val="002D600E"/>
    <w:pPr>
      <w:tabs>
        <w:tab w:val="left" w:pos="-90"/>
        <w:tab w:val="left" w:pos="432"/>
      </w:tabs>
      <w:ind w:firstLine="144"/>
    </w:pPr>
    <w:rPr>
      <w:rFonts w:ascii="Times New Roman" w:hAnsi="Times New Roman"/>
      <w:sz w:val="22"/>
    </w:rPr>
  </w:style>
  <w:style w:type="paragraph" w:styleId="BodyText3">
    <w:name w:val="Body Text 3"/>
    <w:basedOn w:val="Normal"/>
    <w:semiHidden/>
    <w:rsid w:val="002D600E"/>
    <w:rPr>
      <w:rFonts w:ascii="Times New Roman" w:hAnsi="Times New Roman"/>
      <w:sz w:val="22"/>
    </w:rPr>
  </w:style>
  <w:style w:type="paragraph" w:styleId="ListParagraph">
    <w:name w:val="List Paragraph"/>
    <w:basedOn w:val="Normal"/>
    <w:uiPriority w:val="34"/>
    <w:qFormat/>
    <w:rsid w:val="004F5658"/>
    <w:pPr>
      <w:ind w:left="720"/>
      <w:contextualSpacing/>
    </w:pPr>
  </w:style>
  <w:style w:type="character" w:customStyle="1" w:styleId="Heading1Char">
    <w:name w:val="Heading 1 Char"/>
    <w:basedOn w:val="DefaultParagraphFont"/>
    <w:link w:val="Heading1"/>
    <w:rsid w:val="0035251C"/>
    <w:rPr>
      <w:rFonts w:ascii="Times New Roman" w:hAnsi="Times New Roman"/>
      <w:i/>
      <w:sz w:val="24"/>
    </w:rPr>
  </w:style>
  <w:style w:type="paragraph" w:styleId="BalloonText">
    <w:name w:val="Balloon Text"/>
    <w:basedOn w:val="Normal"/>
    <w:link w:val="BalloonTextChar"/>
    <w:uiPriority w:val="99"/>
    <w:semiHidden/>
    <w:unhideWhenUsed/>
    <w:rsid w:val="00D75114"/>
    <w:rPr>
      <w:rFonts w:ascii="Tahoma" w:hAnsi="Tahoma" w:cs="Tahoma"/>
      <w:sz w:val="16"/>
      <w:szCs w:val="16"/>
    </w:rPr>
  </w:style>
  <w:style w:type="character" w:customStyle="1" w:styleId="BalloonTextChar">
    <w:name w:val="Balloon Text Char"/>
    <w:basedOn w:val="DefaultParagraphFont"/>
    <w:link w:val="BalloonText"/>
    <w:uiPriority w:val="99"/>
    <w:semiHidden/>
    <w:rsid w:val="00D751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00E"/>
  </w:style>
  <w:style w:type="paragraph" w:styleId="Heading1">
    <w:name w:val="heading 1"/>
    <w:basedOn w:val="Normal"/>
    <w:next w:val="Normal"/>
    <w:link w:val="Heading1Char"/>
    <w:qFormat/>
    <w:rsid w:val="002D600E"/>
    <w:pPr>
      <w:keepNext/>
      <w:tabs>
        <w:tab w:val="left" w:pos="432"/>
      </w:tabs>
      <w:jc w:val="center"/>
      <w:outlineLvl w:val="0"/>
    </w:pPr>
    <w:rPr>
      <w:rFonts w:ascii="Times New Roman" w:hAnsi="Times New Roman"/>
      <w:i/>
      <w:sz w:val="24"/>
    </w:rPr>
  </w:style>
  <w:style w:type="paragraph" w:styleId="Heading2">
    <w:name w:val="heading 2"/>
    <w:basedOn w:val="Normal"/>
    <w:next w:val="Normal"/>
    <w:qFormat/>
    <w:rsid w:val="002D600E"/>
    <w:pPr>
      <w:keepNext/>
      <w:outlineLvl w:val="1"/>
    </w:pPr>
    <w:rPr>
      <w:rFonts w:ascii="Times New Roman" w:hAnsi="Times New Roman"/>
      <w:b/>
      <w:i/>
      <w:sz w:val="24"/>
    </w:rPr>
  </w:style>
  <w:style w:type="paragraph" w:styleId="Heading3">
    <w:name w:val="heading 3"/>
    <w:basedOn w:val="Normal"/>
    <w:next w:val="Normal"/>
    <w:qFormat/>
    <w:rsid w:val="002D600E"/>
    <w:pPr>
      <w:keepNext/>
      <w:jc w:val="center"/>
      <w:outlineLvl w:val="2"/>
    </w:pPr>
    <w:rPr>
      <w:rFonts w:ascii="Times New Roman" w:hAnsi="Times New Roman"/>
      <w:b/>
      <w:i/>
      <w:sz w:val="24"/>
    </w:rPr>
  </w:style>
  <w:style w:type="paragraph" w:styleId="Heading4">
    <w:name w:val="heading 4"/>
    <w:basedOn w:val="Normal"/>
    <w:next w:val="Normal"/>
    <w:qFormat/>
    <w:rsid w:val="002D600E"/>
    <w:pPr>
      <w:keepNext/>
      <w:outlineLvl w:val="3"/>
    </w:pPr>
    <w:rPr>
      <w:rFonts w:ascii="Times New Roman" w:hAnsi="Times New Roman"/>
      <w:b/>
      <w:sz w:val="24"/>
    </w:rPr>
  </w:style>
  <w:style w:type="paragraph" w:styleId="Heading5">
    <w:name w:val="heading 5"/>
    <w:basedOn w:val="Normal"/>
    <w:next w:val="Normal"/>
    <w:qFormat/>
    <w:rsid w:val="002D600E"/>
    <w:pPr>
      <w:keepNext/>
      <w:outlineLvl w:val="4"/>
    </w:pPr>
    <w:rPr>
      <w:rFonts w:ascii="Times New Roman" w:hAnsi="Times New Roman"/>
      <w:b/>
      <w:sz w:val="22"/>
    </w:rPr>
  </w:style>
  <w:style w:type="paragraph" w:styleId="Heading6">
    <w:name w:val="heading 6"/>
    <w:basedOn w:val="Normal"/>
    <w:next w:val="Normal"/>
    <w:qFormat/>
    <w:rsid w:val="002D600E"/>
    <w:pPr>
      <w:keepNext/>
      <w:tabs>
        <w:tab w:val="left" w:pos="144"/>
      </w:tabs>
      <w:ind w:firstLine="144"/>
      <w:outlineLvl w:val="5"/>
    </w:pPr>
    <w:rPr>
      <w:rFonts w:ascii="Times New Roman" w:hAnsi="Times New Roman"/>
      <w:b/>
      <w:sz w:val="22"/>
    </w:rPr>
  </w:style>
  <w:style w:type="paragraph" w:styleId="Heading7">
    <w:name w:val="heading 7"/>
    <w:basedOn w:val="Normal"/>
    <w:next w:val="Normal"/>
    <w:qFormat/>
    <w:rsid w:val="002D600E"/>
    <w:pPr>
      <w:keepNext/>
      <w:outlineLvl w:val="6"/>
    </w:pPr>
    <w:rPr>
      <w:rFonts w:ascii="Times New Roman" w:hAnsi="Times New Roman"/>
      <w:sz w:val="24"/>
    </w:rPr>
  </w:style>
  <w:style w:type="paragraph" w:styleId="Heading8">
    <w:name w:val="heading 8"/>
    <w:basedOn w:val="Normal"/>
    <w:next w:val="Normal"/>
    <w:qFormat/>
    <w:rsid w:val="002D600E"/>
    <w:pPr>
      <w:keepNext/>
      <w:ind w:right="-630"/>
      <w:outlineLvl w:val="7"/>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2D600E"/>
    <w:rPr>
      <w:rFonts w:ascii="Times New Roman" w:hAnsi="Times New Roman"/>
      <w:sz w:val="24"/>
    </w:rPr>
  </w:style>
  <w:style w:type="paragraph" w:styleId="BodyText2">
    <w:name w:val="Body Text 2"/>
    <w:basedOn w:val="Normal"/>
    <w:semiHidden/>
    <w:rsid w:val="002D600E"/>
    <w:pPr>
      <w:jc w:val="both"/>
    </w:pPr>
    <w:rPr>
      <w:rFonts w:ascii="Times New Roman" w:hAnsi="Times New Roman"/>
      <w:sz w:val="24"/>
    </w:rPr>
  </w:style>
  <w:style w:type="paragraph" w:styleId="BodyTextIndent">
    <w:name w:val="Body Text Indent"/>
    <w:basedOn w:val="Normal"/>
    <w:semiHidden/>
    <w:rsid w:val="002D600E"/>
    <w:pPr>
      <w:tabs>
        <w:tab w:val="left" w:pos="432"/>
      </w:tabs>
      <w:ind w:firstLine="432"/>
    </w:pPr>
    <w:rPr>
      <w:rFonts w:ascii="Times New Roman" w:hAnsi="Times New Roman"/>
      <w:sz w:val="24"/>
    </w:rPr>
  </w:style>
  <w:style w:type="paragraph" w:styleId="BodyTextIndent2">
    <w:name w:val="Body Text Indent 2"/>
    <w:basedOn w:val="Normal"/>
    <w:semiHidden/>
    <w:rsid w:val="002D600E"/>
    <w:pPr>
      <w:tabs>
        <w:tab w:val="left" w:pos="288"/>
        <w:tab w:val="left" w:pos="432"/>
      </w:tabs>
      <w:ind w:left="288" w:hanging="288"/>
    </w:pPr>
    <w:rPr>
      <w:rFonts w:ascii="Times New Roman" w:hAnsi="Times New Roman"/>
      <w:sz w:val="22"/>
    </w:rPr>
  </w:style>
  <w:style w:type="paragraph" w:styleId="BodyTextIndent3">
    <w:name w:val="Body Text Indent 3"/>
    <w:basedOn w:val="Normal"/>
    <w:semiHidden/>
    <w:rsid w:val="002D600E"/>
    <w:pPr>
      <w:tabs>
        <w:tab w:val="left" w:pos="-90"/>
        <w:tab w:val="left" w:pos="432"/>
      </w:tabs>
      <w:ind w:firstLine="144"/>
    </w:pPr>
    <w:rPr>
      <w:rFonts w:ascii="Times New Roman" w:hAnsi="Times New Roman"/>
      <w:sz w:val="22"/>
    </w:rPr>
  </w:style>
  <w:style w:type="paragraph" w:styleId="BodyText3">
    <w:name w:val="Body Text 3"/>
    <w:basedOn w:val="Normal"/>
    <w:semiHidden/>
    <w:rsid w:val="002D600E"/>
    <w:rPr>
      <w:rFonts w:ascii="Times New Roman" w:hAnsi="Times New Roman"/>
      <w:sz w:val="22"/>
    </w:rPr>
  </w:style>
  <w:style w:type="paragraph" w:styleId="ListParagraph">
    <w:name w:val="List Paragraph"/>
    <w:basedOn w:val="Normal"/>
    <w:uiPriority w:val="34"/>
    <w:qFormat/>
    <w:rsid w:val="004F5658"/>
    <w:pPr>
      <w:ind w:left="720"/>
      <w:contextualSpacing/>
    </w:pPr>
  </w:style>
  <w:style w:type="character" w:customStyle="1" w:styleId="Heading1Char">
    <w:name w:val="Heading 1 Char"/>
    <w:basedOn w:val="DefaultParagraphFont"/>
    <w:link w:val="Heading1"/>
    <w:rsid w:val="0035251C"/>
    <w:rPr>
      <w:rFonts w:ascii="Times New Roman" w:hAnsi="Times New Roman"/>
      <w:i/>
      <w:sz w:val="24"/>
    </w:rPr>
  </w:style>
  <w:style w:type="paragraph" w:styleId="BalloonText">
    <w:name w:val="Balloon Text"/>
    <w:basedOn w:val="Normal"/>
    <w:link w:val="BalloonTextChar"/>
    <w:uiPriority w:val="99"/>
    <w:semiHidden/>
    <w:unhideWhenUsed/>
    <w:rsid w:val="00D75114"/>
    <w:rPr>
      <w:rFonts w:ascii="Tahoma" w:hAnsi="Tahoma" w:cs="Tahoma"/>
      <w:sz w:val="16"/>
      <w:szCs w:val="16"/>
    </w:rPr>
  </w:style>
  <w:style w:type="character" w:customStyle="1" w:styleId="BalloonTextChar">
    <w:name w:val="Balloon Text Char"/>
    <w:basedOn w:val="DefaultParagraphFont"/>
    <w:link w:val="BalloonText"/>
    <w:uiPriority w:val="99"/>
    <w:semiHidden/>
    <w:rsid w:val="00D751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DA140-A98B-4FDB-AA73-47566430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2037</Characters>
  <Application>Microsoft Office Word</Application>
  <DocSecurity>0</DocSecurity>
  <Lines>41</Lines>
  <Paragraphs>16</Paragraphs>
  <ScaleCrop>false</ScaleCrop>
  <HeadingPairs>
    <vt:vector size="2" baseType="variant">
      <vt:variant>
        <vt:lpstr>Title</vt:lpstr>
      </vt:variant>
      <vt:variant>
        <vt:i4>1</vt:i4>
      </vt:variant>
    </vt:vector>
  </HeadingPairs>
  <TitlesOfParts>
    <vt:vector size="1" baseType="lpstr">
      <vt:lpstr>The Persuasive essay is generally arranged in the following pattern:</vt:lpstr>
    </vt:vector>
  </TitlesOfParts>
  <Company>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Persuasive essay is generally arranged in the following pattern:</dc:title>
  <dc:subject/>
  <dc:creator>Lisa Tobin</dc:creator>
  <cp:keywords/>
  <cp:lastModifiedBy>CFA</cp:lastModifiedBy>
  <cp:revision>2</cp:revision>
  <cp:lastPrinted>2003-03-14T12:58:00Z</cp:lastPrinted>
  <dcterms:created xsi:type="dcterms:W3CDTF">2011-09-22T01:30:00Z</dcterms:created>
  <dcterms:modified xsi:type="dcterms:W3CDTF">2011-09-22T01:30:00Z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1GExm_BfI-ki5kSdDS_NAje705Sh9JXk3ujsGiDZS5tk</vt:lpwstr>
  </property>
  <property fmtid="{D5CDD505-2E9C-101B-9397-08002B2CF9AE}" pid="4" name="Google.Documents.RevisionId">
    <vt:lpwstr>06220048552056693945</vt:lpwstr>
  </property>
  <property fmtid="{D5CDD505-2E9C-101B-9397-08002B2CF9AE}" pid="5" name="Google.Documents.PluginVersion">
    <vt:lpwstr>2.0.2154.5604</vt:lpwstr>
  </property>
  <property fmtid="{D5CDD505-2E9C-101B-9397-08002B2CF9AE}" pid="6" name="Google.Documents.MergeIncapabilityFlags">
    <vt:i4>0</vt:i4>
  </property>
</Properties>
</file>